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61E" w:rsidRPr="00202A5F" w:rsidRDefault="00202A5F" w:rsidP="000118C9">
      <w:pPr>
        <w:spacing w:after="120" w:line="288" w:lineRule="auto"/>
        <w:rPr>
          <w:b/>
          <w:sz w:val="24"/>
        </w:rPr>
      </w:pPr>
      <w:r w:rsidRPr="006F23BA">
        <w:rPr>
          <w:b/>
          <w:sz w:val="24"/>
        </w:rPr>
        <w:t xml:space="preserve">Venjakob präsentiert das Möbelprogramm </w:t>
      </w:r>
      <w:r>
        <w:rPr>
          <w:b/>
          <w:sz w:val="24"/>
        </w:rPr>
        <w:t>FABIO</w:t>
      </w:r>
      <w:r w:rsidRPr="006F23BA">
        <w:rPr>
          <w:b/>
          <w:sz w:val="24"/>
        </w:rPr>
        <w:t xml:space="preserve">: </w:t>
      </w:r>
      <w:r w:rsidRPr="006F23BA">
        <w:rPr>
          <w:b/>
          <w:sz w:val="24"/>
        </w:rPr>
        <w:br/>
      </w:r>
      <w:r w:rsidR="008B11A9" w:rsidRPr="006903B2">
        <w:rPr>
          <w:b/>
          <w:sz w:val="24"/>
        </w:rPr>
        <w:t>a</w:t>
      </w:r>
      <w:r w:rsidRPr="006903B2">
        <w:rPr>
          <w:b/>
          <w:sz w:val="24"/>
        </w:rPr>
        <w:t xml:space="preserve">uf der </w:t>
      </w:r>
      <w:proofErr w:type="spellStart"/>
      <w:r w:rsidRPr="006903B2">
        <w:rPr>
          <w:b/>
          <w:sz w:val="24"/>
        </w:rPr>
        <w:t>imm</w:t>
      </w:r>
      <w:proofErr w:type="spellEnd"/>
      <w:r w:rsidRPr="006903B2">
        <w:rPr>
          <w:b/>
          <w:sz w:val="24"/>
        </w:rPr>
        <w:t xml:space="preserve"> </w:t>
      </w:r>
      <w:proofErr w:type="spellStart"/>
      <w:r w:rsidRPr="006903B2">
        <w:rPr>
          <w:b/>
          <w:sz w:val="24"/>
        </w:rPr>
        <w:t>cologne</w:t>
      </w:r>
      <w:proofErr w:type="spellEnd"/>
      <w:r w:rsidRPr="006903B2">
        <w:rPr>
          <w:b/>
          <w:sz w:val="24"/>
        </w:rPr>
        <w:t xml:space="preserve"> 2019, </w:t>
      </w:r>
      <w:r w:rsidR="006903B2" w:rsidRPr="006903B2">
        <w:rPr>
          <w:rFonts w:cstheme="minorHAnsi"/>
          <w:b/>
          <w:sz w:val="24"/>
        </w:rPr>
        <w:t>Halle 10.1. / Stand B10</w:t>
      </w:r>
    </w:p>
    <w:p w:rsidR="00BA761E" w:rsidRPr="00202A5F" w:rsidRDefault="00202A5F" w:rsidP="000118C9">
      <w:pPr>
        <w:spacing w:after="120" w:line="288" w:lineRule="auto"/>
        <w:rPr>
          <w:b/>
          <w:sz w:val="44"/>
        </w:rPr>
      </w:pPr>
      <w:r w:rsidRPr="00EB5BDA">
        <w:rPr>
          <w:b/>
          <w:sz w:val="44"/>
        </w:rPr>
        <w:t xml:space="preserve">Jetzt neu – </w:t>
      </w:r>
      <w:r>
        <w:rPr>
          <w:b/>
          <w:sz w:val="44"/>
        </w:rPr>
        <w:t>FABIO</w:t>
      </w:r>
      <w:r w:rsidRPr="00EB5BDA">
        <w:rPr>
          <w:b/>
          <w:sz w:val="44"/>
        </w:rPr>
        <w:t xml:space="preserve"> von Venjakob: </w:t>
      </w:r>
      <w:r w:rsidRPr="00EB5BDA">
        <w:rPr>
          <w:b/>
          <w:sz w:val="44"/>
        </w:rPr>
        <w:br/>
      </w:r>
      <w:r w:rsidR="00800499">
        <w:rPr>
          <w:b/>
          <w:sz w:val="44"/>
        </w:rPr>
        <w:t>M</w:t>
      </w:r>
      <w:r w:rsidRPr="00202A5F">
        <w:rPr>
          <w:b/>
          <w:sz w:val="44"/>
        </w:rPr>
        <w:t>oderner Klassiker</w:t>
      </w:r>
      <w:r>
        <w:rPr>
          <w:b/>
          <w:sz w:val="44"/>
        </w:rPr>
        <w:t xml:space="preserve"> mit </w:t>
      </w:r>
      <w:r w:rsidR="00807624">
        <w:rPr>
          <w:b/>
          <w:sz w:val="44"/>
        </w:rPr>
        <w:t xml:space="preserve">sanft </w:t>
      </w:r>
      <w:r>
        <w:rPr>
          <w:b/>
          <w:sz w:val="44"/>
        </w:rPr>
        <w:t>gerundeten Wangen</w:t>
      </w:r>
    </w:p>
    <w:p w:rsidR="003071F1" w:rsidRDefault="00202A5F" w:rsidP="000118C9">
      <w:pPr>
        <w:spacing w:after="120" w:line="288" w:lineRule="auto"/>
        <w:rPr>
          <w:b/>
          <w:sz w:val="24"/>
        </w:rPr>
      </w:pPr>
      <w:r w:rsidRPr="00202A5F">
        <w:rPr>
          <w:b/>
          <w:sz w:val="24"/>
        </w:rPr>
        <w:t xml:space="preserve">Wie man </w:t>
      </w:r>
      <w:r w:rsidR="00FA00B3">
        <w:rPr>
          <w:b/>
          <w:sz w:val="24"/>
        </w:rPr>
        <w:t xml:space="preserve">mit </w:t>
      </w:r>
      <w:r w:rsidRPr="00202A5F">
        <w:rPr>
          <w:b/>
          <w:sz w:val="24"/>
        </w:rPr>
        <w:t>sanfte</w:t>
      </w:r>
      <w:r w:rsidR="00FA00B3">
        <w:rPr>
          <w:b/>
          <w:sz w:val="24"/>
        </w:rPr>
        <w:t>m</w:t>
      </w:r>
      <w:r w:rsidRPr="00202A5F">
        <w:rPr>
          <w:b/>
          <w:sz w:val="24"/>
        </w:rPr>
        <w:t xml:space="preserve"> Handwerk klassische Formen </w:t>
      </w:r>
      <w:r w:rsidR="00FA00B3">
        <w:rPr>
          <w:b/>
          <w:sz w:val="24"/>
        </w:rPr>
        <w:t>neu</w:t>
      </w:r>
      <w:r w:rsidR="00807624">
        <w:rPr>
          <w:b/>
          <w:sz w:val="24"/>
        </w:rPr>
        <w:t xml:space="preserve"> </w:t>
      </w:r>
      <w:r w:rsidR="00FA00B3">
        <w:rPr>
          <w:b/>
          <w:sz w:val="24"/>
        </w:rPr>
        <w:t>interpretiert</w:t>
      </w:r>
      <w:r w:rsidRPr="00202A5F">
        <w:rPr>
          <w:b/>
          <w:sz w:val="24"/>
        </w:rPr>
        <w:t xml:space="preserve">, zeigt </w:t>
      </w:r>
      <w:r w:rsidR="008B11A9">
        <w:rPr>
          <w:b/>
          <w:sz w:val="24"/>
        </w:rPr>
        <w:t xml:space="preserve">das </w:t>
      </w:r>
      <w:r>
        <w:rPr>
          <w:b/>
          <w:sz w:val="24"/>
        </w:rPr>
        <w:t>Gütersloher Möbelunternehmen Venjakob im Januar 2019 auf der imm cologne. Nach vorn gerundete Wangen charakterisieren die neuen FABIO Wohn- und Esszimmermöbel des Traditionsherstellers.</w:t>
      </w:r>
      <w:r w:rsidRPr="00202A5F">
        <w:rPr>
          <w:b/>
          <w:sz w:val="24"/>
        </w:rPr>
        <w:t xml:space="preserve"> </w:t>
      </w:r>
      <w:r>
        <w:rPr>
          <w:b/>
          <w:sz w:val="24"/>
        </w:rPr>
        <w:t>Sideboards, Highboards und Vitrinen</w:t>
      </w:r>
      <w:r w:rsidR="00800499">
        <w:rPr>
          <w:b/>
          <w:sz w:val="24"/>
        </w:rPr>
        <w:t xml:space="preserve"> </w:t>
      </w:r>
      <w:r>
        <w:rPr>
          <w:b/>
          <w:sz w:val="24"/>
        </w:rPr>
        <w:t xml:space="preserve">verleihen sie einen </w:t>
      </w:r>
      <w:r w:rsidR="003071F1">
        <w:rPr>
          <w:b/>
          <w:sz w:val="24"/>
        </w:rPr>
        <w:t xml:space="preserve">besonders </w:t>
      </w:r>
      <w:r w:rsidR="002273C1">
        <w:rPr>
          <w:b/>
          <w:sz w:val="24"/>
        </w:rPr>
        <w:t>eigenständigen</w:t>
      </w:r>
      <w:r w:rsidR="003071F1">
        <w:rPr>
          <w:b/>
          <w:sz w:val="24"/>
        </w:rPr>
        <w:t xml:space="preserve"> Look</w:t>
      </w:r>
      <w:r w:rsidR="00FA00B3">
        <w:rPr>
          <w:b/>
          <w:sz w:val="24"/>
        </w:rPr>
        <w:t xml:space="preserve"> und so eignet sich</w:t>
      </w:r>
      <w:r w:rsidR="002273C1">
        <w:rPr>
          <w:b/>
          <w:sz w:val="24"/>
        </w:rPr>
        <w:t xml:space="preserve"> </w:t>
      </w:r>
      <w:r w:rsidR="003071F1">
        <w:rPr>
          <w:b/>
          <w:sz w:val="24"/>
        </w:rPr>
        <w:t>FABIO auch als Solitär</w:t>
      </w:r>
      <w:r w:rsidR="00800499">
        <w:rPr>
          <w:b/>
          <w:sz w:val="24"/>
        </w:rPr>
        <w:t xml:space="preserve"> – ein eleganter Begleiter </w:t>
      </w:r>
      <w:r w:rsidR="006903B2">
        <w:rPr>
          <w:b/>
          <w:sz w:val="24"/>
        </w:rPr>
        <w:t xml:space="preserve">z. B. </w:t>
      </w:r>
      <w:r w:rsidR="003071F1">
        <w:rPr>
          <w:b/>
          <w:sz w:val="24"/>
        </w:rPr>
        <w:t>antike</w:t>
      </w:r>
      <w:r w:rsidR="00800499">
        <w:rPr>
          <w:b/>
          <w:sz w:val="24"/>
        </w:rPr>
        <w:t>r</w:t>
      </w:r>
      <w:r w:rsidR="003071F1">
        <w:rPr>
          <w:b/>
          <w:sz w:val="24"/>
        </w:rPr>
        <w:t xml:space="preserve"> Erbstücke</w:t>
      </w:r>
      <w:r w:rsidR="00FA00B3">
        <w:rPr>
          <w:b/>
          <w:sz w:val="24"/>
        </w:rPr>
        <w:t xml:space="preserve">. FABIO </w:t>
      </w:r>
      <w:r w:rsidR="004674DA">
        <w:rPr>
          <w:b/>
          <w:sz w:val="24"/>
        </w:rPr>
        <w:t>ist in Lack kristallweiß matt kombiniert mit E</w:t>
      </w:r>
      <w:r w:rsidR="00FA00B3">
        <w:rPr>
          <w:b/>
          <w:sz w:val="24"/>
        </w:rPr>
        <w:t>chtholzfurnier Wildeiche hell</w:t>
      </w:r>
      <w:r w:rsidR="004674DA">
        <w:rPr>
          <w:b/>
          <w:sz w:val="24"/>
        </w:rPr>
        <w:t xml:space="preserve"> soft gebürstet</w:t>
      </w:r>
      <w:r w:rsidR="00A24CEE">
        <w:rPr>
          <w:b/>
          <w:sz w:val="24"/>
        </w:rPr>
        <w:t xml:space="preserve"> geölt</w:t>
      </w:r>
      <w:r w:rsidR="00FA00B3">
        <w:rPr>
          <w:b/>
          <w:sz w:val="24"/>
        </w:rPr>
        <w:t xml:space="preserve"> lieferbar </w:t>
      </w:r>
      <w:r w:rsidR="00800499">
        <w:rPr>
          <w:b/>
          <w:sz w:val="24"/>
        </w:rPr>
        <w:t xml:space="preserve">oder </w:t>
      </w:r>
      <w:r w:rsidR="00807624">
        <w:rPr>
          <w:b/>
          <w:sz w:val="24"/>
        </w:rPr>
        <w:t>ganz</w:t>
      </w:r>
      <w:r w:rsidR="00800499">
        <w:rPr>
          <w:b/>
          <w:sz w:val="24"/>
        </w:rPr>
        <w:t xml:space="preserve"> </w:t>
      </w:r>
      <w:r w:rsidR="00807624">
        <w:rPr>
          <w:b/>
          <w:sz w:val="24"/>
        </w:rPr>
        <w:t>puristisch</w:t>
      </w:r>
      <w:r w:rsidR="00800499">
        <w:rPr>
          <w:b/>
          <w:sz w:val="24"/>
        </w:rPr>
        <w:t xml:space="preserve"> </w:t>
      </w:r>
      <w:r w:rsidR="004674DA">
        <w:rPr>
          <w:b/>
          <w:sz w:val="24"/>
        </w:rPr>
        <w:t>komplett i</w:t>
      </w:r>
      <w:r w:rsidR="002021A9">
        <w:rPr>
          <w:b/>
          <w:sz w:val="24"/>
        </w:rPr>
        <w:t>n</w:t>
      </w:r>
      <w:r w:rsidR="004674DA" w:rsidRPr="004674DA">
        <w:rPr>
          <w:b/>
          <w:sz w:val="24"/>
        </w:rPr>
        <w:t xml:space="preserve"> </w:t>
      </w:r>
      <w:r w:rsidR="004674DA">
        <w:rPr>
          <w:b/>
          <w:sz w:val="24"/>
        </w:rPr>
        <w:t>Lack kristallweiß matt</w:t>
      </w:r>
      <w:r w:rsidR="003071F1">
        <w:rPr>
          <w:b/>
          <w:sz w:val="24"/>
        </w:rPr>
        <w:t>.</w:t>
      </w:r>
      <w:r w:rsidR="002273C1">
        <w:rPr>
          <w:b/>
          <w:sz w:val="24"/>
        </w:rPr>
        <w:t xml:space="preserve"> </w:t>
      </w:r>
      <w:r w:rsidR="00D7331C" w:rsidRPr="00D7331C">
        <w:rPr>
          <w:b/>
          <w:sz w:val="24"/>
        </w:rPr>
        <w:t xml:space="preserve">Alle </w:t>
      </w:r>
      <w:r w:rsidR="008B11A9">
        <w:rPr>
          <w:b/>
          <w:sz w:val="24"/>
        </w:rPr>
        <w:t>FABIO</w:t>
      </w:r>
      <w:r w:rsidR="00D7331C" w:rsidRPr="00D7331C">
        <w:rPr>
          <w:b/>
          <w:sz w:val="24"/>
        </w:rPr>
        <w:t xml:space="preserve"> </w:t>
      </w:r>
      <w:r w:rsidR="00D7331C" w:rsidRPr="004674DA">
        <w:rPr>
          <w:b/>
          <w:sz w:val="24"/>
        </w:rPr>
        <w:t xml:space="preserve">Möbelvarianten bieten viel Stauraum und </w:t>
      </w:r>
      <w:r w:rsidR="008B11A9" w:rsidRPr="004674DA">
        <w:rPr>
          <w:b/>
          <w:sz w:val="24"/>
        </w:rPr>
        <w:t>FABIO</w:t>
      </w:r>
      <w:r w:rsidR="00D7331C" w:rsidRPr="004674DA">
        <w:rPr>
          <w:b/>
          <w:sz w:val="24"/>
        </w:rPr>
        <w:t xml:space="preserve"> Lowboards </w:t>
      </w:r>
      <w:r w:rsidR="004A0C17" w:rsidRPr="004674DA">
        <w:rPr>
          <w:b/>
          <w:sz w:val="24"/>
        </w:rPr>
        <w:t xml:space="preserve">auf Wunsch </w:t>
      </w:r>
      <w:r w:rsidR="004674DA" w:rsidRPr="004674DA">
        <w:rPr>
          <w:b/>
          <w:sz w:val="24"/>
        </w:rPr>
        <w:t>einen Kabeldurchlass</w:t>
      </w:r>
      <w:r w:rsidR="00D7331C" w:rsidRPr="004674DA">
        <w:rPr>
          <w:b/>
          <w:sz w:val="24"/>
        </w:rPr>
        <w:t>.</w:t>
      </w:r>
      <w:r w:rsidR="004674DA">
        <w:rPr>
          <w:b/>
          <w:sz w:val="24"/>
        </w:rPr>
        <w:t xml:space="preserve"> </w:t>
      </w:r>
    </w:p>
    <w:p w:rsidR="003071F1" w:rsidRPr="003071F1" w:rsidRDefault="003071F1" w:rsidP="004674DA">
      <w:pPr>
        <w:spacing w:after="120" w:line="288" w:lineRule="auto"/>
        <w:ind w:right="-141"/>
        <w:rPr>
          <w:sz w:val="24"/>
        </w:rPr>
      </w:pPr>
      <w:proofErr w:type="spellStart"/>
      <w:r w:rsidRPr="003071F1">
        <w:rPr>
          <w:sz w:val="24"/>
        </w:rPr>
        <w:t>Venjakob</w:t>
      </w:r>
      <w:proofErr w:type="spellEnd"/>
      <w:r w:rsidRPr="003071F1">
        <w:rPr>
          <w:sz w:val="24"/>
        </w:rPr>
        <w:t xml:space="preserve"> Geschäftsführer </w:t>
      </w:r>
      <w:r w:rsidR="006903B2">
        <w:rPr>
          <w:sz w:val="24"/>
        </w:rPr>
        <w:t>Antonius</w:t>
      </w:r>
      <w:r w:rsidRPr="003071F1">
        <w:rPr>
          <w:sz w:val="24"/>
        </w:rPr>
        <w:t xml:space="preserve"> </w:t>
      </w:r>
      <w:proofErr w:type="spellStart"/>
      <w:r w:rsidRPr="003071F1">
        <w:rPr>
          <w:sz w:val="24"/>
        </w:rPr>
        <w:t>Rehkemper</w:t>
      </w:r>
      <w:proofErr w:type="spellEnd"/>
      <w:r w:rsidRPr="003071F1">
        <w:rPr>
          <w:sz w:val="24"/>
        </w:rPr>
        <w:t xml:space="preserve"> hat die Entwicklung des Möbelprog</w:t>
      </w:r>
      <w:r w:rsidR="00E63E8D">
        <w:rPr>
          <w:sz w:val="24"/>
        </w:rPr>
        <w:t>r</w:t>
      </w:r>
      <w:r w:rsidRPr="003071F1">
        <w:rPr>
          <w:sz w:val="24"/>
        </w:rPr>
        <w:t xml:space="preserve">amms </w:t>
      </w:r>
      <w:r w:rsidR="00807624">
        <w:rPr>
          <w:sz w:val="24"/>
        </w:rPr>
        <w:t>FABIO</w:t>
      </w:r>
      <w:r w:rsidRPr="003071F1">
        <w:rPr>
          <w:sz w:val="24"/>
        </w:rPr>
        <w:t xml:space="preserve"> eng begleitet: „Zum einen steht FABIO </w:t>
      </w:r>
      <w:r w:rsidR="004674DA">
        <w:rPr>
          <w:sz w:val="24"/>
        </w:rPr>
        <w:br/>
      </w:r>
      <w:r w:rsidRPr="003071F1">
        <w:rPr>
          <w:sz w:val="24"/>
        </w:rPr>
        <w:t xml:space="preserve">mit seinen gerundeten Wangen für Design mit Esprit – zum anderen stimmt die Funktionalität: Alle Griffe </w:t>
      </w:r>
      <w:r w:rsidR="00E63E8D">
        <w:rPr>
          <w:sz w:val="24"/>
        </w:rPr>
        <w:t>sind in</w:t>
      </w:r>
      <w:r w:rsidR="00691663">
        <w:rPr>
          <w:sz w:val="24"/>
        </w:rPr>
        <w:t xml:space="preserve"> Metall Edelstahloptik</w:t>
      </w:r>
      <w:r w:rsidR="00E63E8D">
        <w:rPr>
          <w:sz w:val="24"/>
        </w:rPr>
        <w:t xml:space="preserve"> ausgeführt</w:t>
      </w:r>
      <w:r w:rsidR="006903B2">
        <w:rPr>
          <w:sz w:val="24"/>
        </w:rPr>
        <w:t xml:space="preserve">, die </w:t>
      </w:r>
      <w:r w:rsidRPr="003071F1">
        <w:rPr>
          <w:sz w:val="24"/>
        </w:rPr>
        <w:t>große</w:t>
      </w:r>
      <w:r w:rsidR="001C6337">
        <w:rPr>
          <w:sz w:val="24"/>
        </w:rPr>
        <w:t>n</w:t>
      </w:r>
      <w:r w:rsidRPr="003071F1">
        <w:rPr>
          <w:sz w:val="24"/>
        </w:rPr>
        <w:t xml:space="preserve"> Schubkästen mit Selbsteinzug</w:t>
      </w:r>
      <w:r w:rsidR="00691663">
        <w:rPr>
          <w:sz w:val="24"/>
        </w:rPr>
        <w:t xml:space="preserve"> und Dämpfung</w:t>
      </w:r>
      <w:r w:rsidR="006903B2">
        <w:rPr>
          <w:sz w:val="24"/>
        </w:rPr>
        <w:t xml:space="preserve"> lassen sich </w:t>
      </w:r>
      <w:r w:rsidR="00E63E8D">
        <w:rPr>
          <w:sz w:val="24"/>
        </w:rPr>
        <w:t xml:space="preserve">damit </w:t>
      </w:r>
      <w:r w:rsidR="006903B2">
        <w:rPr>
          <w:sz w:val="24"/>
        </w:rPr>
        <w:t>komfortabel öffnen</w:t>
      </w:r>
      <w:r w:rsidRPr="003071F1">
        <w:rPr>
          <w:sz w:val="24"/>
        </w:rPr>
        <w:t xml:space="preserve">. Zusätzlich geben offene Fächer </w:t>
      </w:r>
      <w:r w:rsidR="00697993">
        <w:rPr>
          <w:sz w:val="24"/>
        </w:rPr>
        <w:t>individueller</w:t>
      </w:r>
      <w:r w:rsidRPr="003071F1">
        <w:rPr>
          <w:sz w:val="24"/>
        </w:rPr>
        <w:t xml:space="preserve"> Deko maximal</w:t>
      </w:r>
      <w:r w:rsidR="006903B2">
        <w:rPr>
          <w:sz w:val="24"/>
        </w:rPr>
        <w:t>en</w:t>
      </w:r>
      <w:r w:rsidRPr="003071F1">
        <w:rPr>
          <w:sz w:val="24"/>
        </w:rPr>
        <w:t xml:space="preserve"> Raum.“</w:t>
      </w:r>
    </w:p>
    <w:p w:rsidR="003071F1" w:rsidRPr="00202A5F" w:rsidRDefault="002021A9" w:rsidP="000118C9">
      <w:pPr>
        <w:spacing w:after="120" w:line="288" w:lineRule="auto"/>
        <w:rPr>
          <w:b/>
          <w:sz w:val="24"/>
        </w:rPr>
      </w:pPr>
      <w:r>
        <w:rPr>
          <w:b/>
          <w:sz w:val="24"/>
        </w:rPr>
        <w:t>Eigenständiges Möbeldesign</w:t>
      </w:r>
      <w:r w:rsidR="00FA26A5">
        <w:rPr>
          <w:b/>
          <w:sz w:val="24"/>
        </w:rPr>
        <w:t xml:space="preserve">: </w:t>
      </w:r>
      <w:r w:rsidR="003071F1">
        <w:rPr>
          <w:b/>
          <w:sz w:val="24"/>
        </w:rPr>
        <w:t>FABIO macht Lust auf Veränderung</w:t>
      </w:r>
    </w:p>
    <w:p w:rsidR="003071F1" w:rsidRDefault="003071F1" w:rsidP="000118C9">
      <w:pPr>
        <w:spacing w:after="120" w:line="288" w:lineRule="auto"/>
        <w:rPr>
          <w:sz w:val="24"/>
        </w:rPr>
      </w:pPr>
      <w:r w:rsidRPr="003071F1">
        <w:rPr>
          <w:sz w:val="24"/>
        </w:rPr>
        <w:t>Sich einrichte</w:t>
      </w:r>
      <w:r w:rsidR="00697993">
        <w:rPr>
          <w:sz w:val="24"/>
        </w:rPr>
        <w:t xml:space="preserve">n und sich dabei neu erfinden – das geht oft Hand in Hand. </w:t>
      </w:r>
      <w:r>
        <w:rPr>
          <w:sz w:val="24"/>
        </w:rPr>
        <w:t xml:space="preserve">Doch </w:t>
      </w:r>
      <w:r w:rsidR="00697993">
        <w:rPr>
          <w:sz w:val="24"/>
        </w:rPr>
        <w:t xml:space="preserve">mit </w:t>
      </w:r>
      <w:r w:rsidRPr="003071F1">
        <w:rPr>
          <w:sz w:val="24"/>
        </w:rPr>
        <w:t>FABIO</w:t>
      </w:r>
      <w:r>
        <w:rPr>
          <w:sz w:val="24"/>
        </w:rPr>
        <w:t xml:space="preserve"> </w:t>
      </w:r>
      <w:r w:rsidR="00697993">
        <w:rPr>
          <w:sz w:val="24"/>
        </w:rPr>
        <w:t>geht</w:t>
      </w:r>
      <w:r>
        <w:rPr>
          <w:sz w:val="24"/>
        </w:rPr>
        <w:t xml:space="preserve"> </w:t>
      </w:r>
      <w:r w:rsidR="00697993">
        <w:rPr>
          <w:sz w:val="24"/>
        </w:rPr>
        <w:t xml:space="preserve">noch </w:t>
      </w:r>
      <w:r>
        <w:rPr>
          <w:sz w:val="24"/>
        </w:rPr>
        <w:t xml:space="preserve">mehr, </w:t>
      </w:r>
      <w:r w:rsidR="00D7331C">
        <w:rPr>
          <w:sz w:val="24"/>
        </w:rPr>
        <w:t>in</w:t>
      </w:r>
      <w:r>
        <w:rPr>
          <w:sz w:val="24"/>
        </w:rPr>
        <w:t xml:space="preserve"> FABIO findet </w:t>
      </w:r>
      <w:r w:rsidR="002021A9">
        <w:rPr>
          <w:sz w:val="24"/>
        </w:rPr>
        <w:t>man sich wiede</w:t>
      </w:r>
      <w:r w:rsidR="00D7331C">
        <w:rPr>
          <w:sz w:val="24"/>
        </w:rPr>
        <w:t xml:space="preserve">r, </w:t>
      </w:r>
      <w:r w:rsidR="002021A9">
        <w:rPr>
          <w:sz w:val="24"/>
        </w:rPr>
        <w:t>findet seinen Stil.</w:t>
      </w:r>
      <w:r w:rsidR="002021A9" w:rsidRPr="002021A9">
        <w:rPr>
          <w:sz w:val="24"/>
        </w:rPr>
        <w:t xml:space="preserve"> Die </w:t>
      </w:r>
      <w:r w:rsidR="002021A9">
        <w:rPr>
          <w:sz w:val="24"/>
        </w:rPr>
        <w:t xml:space="preserve">nach </w:t>
      </w:r>
      <w:r w:rsidR="002021A9" w:rsidRPr="002021A9">
        <w:rPr>
          <w:sz w:val="24"/>
        </w:rPr>
        <w:t>vorn abgerundeten Wangen sind das Ergebnis echter Handwerkskunst.</w:t>
      </w:r>
      <w:r w:rsidR="002021A9">
        <w:rPr>
          <w:sz w:val="24"/>
        </w:rPr>
        <w:t xml:space="preserve"> Dafür legt Venjakob in </w:t>
      </w:r>
      <w:r w:rsidR="002273C1">
        <w:rPr>
          <w:sz w:val="24"/>
        </w:rPr>
        <w:t xml:space="preserve">der </w:t>
      </w:r>
      <w:r w:rsidR="002021A9">
        <w:rPr>
          <w:sz w:val="24"/>
        </w:rPr>
        <w:t>Fertigung auf maximale Präzision höchsten Wert und beweist Gespür für Details</w:t>
      </w:r>
      <w:r w:rsidR="00691663">
        <w:rPr>
          <w:sz w:val="24"/>
        </w:rPr>
        <w:t xml:space="preserve">, </w:t>
      </w:r>
      <w:r w:rsidR="00697993">
        <w:rPr>
          <w:sz w:val="24"/>
        </w:rPr>
        <w:t>so</w:t>
      </w:r>
      <w:r w:rsidR="00691663">
        <w:rPr>
          <w:sz w:val="24"/>
        </w:rPr>
        <w:t xml:space="preserve"> zum Beispiel gemütliches Lichtdesign</w:t>
      </w:r>
      <w:r w:rsidR="002021A9">
        <w:rPr>
          <w:sz w:val="24"/>
        </w:rPr>
        <w:t xml:space="preserve">: </w:t>
      </w:r>
      <w:r w:rsidR="004674DA">
        <w:rPr>
          <w:sz w:val="24"/>
        </w:rPr>
        <w:t>D</w:t>
      </w:r>
      <w:r w:rsidR="002021A9">
        <w:rPr>
          <w:sz w:val="24"/>
        </w:rPr>
        <w:t>ie Ambiente</w:t>
      </w:r>
      <w:r w:rsidR="004674DA">
        <w:rPr>
          <w:sz w:val="24"/>
        </w:rPr>
        <w:t>-</w:t>
      </w:r>
      <w:r w:rsidR="002021A9">
        <w:rPr>
          <w:sz w:val="24"/>
        </w:rPr>
        <w:t xml:space="preserve">beleuchtung </w:t>
      </w:r>
      <w:r w:rsidR="00697993">
        <w:rPr>
          <w:sz w:val="24"/>
        </w:rPr>
        <w:t>lässt</w:t>
      </w:r>
      <w:r w:rsidR="002021A9">
        <w:rPr>
          <w:sz w:val="24"/>
        </w:rPr>
        <w:t xml:space="preserve"> sich per Touch-Light-Sensorleiste mit nur einem Fingerstrich an- und ausschalten. </w:t>
      </w:r>
      <w:r w:rsidR="00697993">
        <w:rPr>
          <w:sz w:val="24"/>
        </w:rPr>
        <w:t>Das w</w:t>
      </w:r>
      <w:r w:rsidR="00D7331C">
        <w:rPr>
          <w:sz w:val="24"/>
        </w:rPr>
        <w:t>arme LED-Licht</w:t>
      </w:r>
      <w:r w:rsidR="00697993">
        <w:rPr>
          <w:sz w:val="24"/>
        </w:rPr>
        <w:t xml:space="preserve"> wird dabei </w:t>
      </w:r>
      <w:r w:rsidR="00697993">
        <w:rPr>
          <w:sz w:val="24"/>
        </w:rPr>
        <w:lastRenderedPageBreak/>
        <w:t xml:space="preserve">auch </w:t>
      </w:r>
      <w:r w:rsidR="00D7331C">
        <w:rPr>
          <w:sz w:val="24"/>
        </w:rPr>
        <w:t xml:space="preserve">in </w:t>
      </w:r>
      <w:r w:rsidR="00697993">
        <w:rPr>
          <w:sz w:val="24"/>
        </w:rPr>
        <w:t xml:space="preserve">den </w:t>
      </w:r>
      <w:r w:rsidR="00D7331C">
        <w:rPr>
          <w:sz w:val="24"/>
        </w:rPr>
        <w:t>modularen FABIO</w:t>
      </w:r>
      <w:r w:rsidR="004674DA">
        <w:rPr>
          <w:sz w:val="24"/>
        </w:rPr>
        <w:t>-</w:t>
      </w:r>
      <w:r w:rsidR="00D7331C">
        <w:rPr>
          <w:sz w:val="24"/>
        </w:rPr>
        <w:t>Regalsystemen zum Blickf</w:t>
      </w:r>
      <w:r w:rsidR="00697993">
        <w:rPr>
          <w:sz w:val="24"/>
        </w:rPr>
        <w:t>ang</w:t>
      </w:r>
      <w:r w:rsidR="00D30B6E">
        <w:rPr>
          <w:sz w:val="24"/>
        </w:rPr>
        <w:t xml:space="preserve"> – </w:t>
      </w:r>
      <w:r w:rsidR="004674DA">
        <w:rPr>
          <w:sz w:val="24"/>
        </w:rPr>
        <w:t xml:space="preserve">gefertigt aus </w:t>
      </w:r>
      <w:r w:rsidR="00D30B6E">
        <w:rPr>
          <w:sz w:val="24"/>
        </w:rPr>
        <w:t>handverlesene</w:t>
      </w:r>
      <w:r w:rsidR="004674DA">
        <w:rPr>
          <w:sz w:val="24"/>
        </w:rPr>
        <w:t>m</w:t>
      </w:r>
      <w:r w:rsidR="00D30B6E">
        <w:rPr>
          <w:sz w:val="24"/>
        </w:rPr>
        <w:t xml:space="preserve"> Holz für </w:t>
      </w:r>
      <w:r w:rsidR="00A24CEE">
        <w:rPr>
          <w:sz w:val="24"/>
        </w:rPr>
        <w:t xml:space="preserve">eine </w:t>
      </w:r>
      <w:r w:rsidR="00697993" w:rsidRPr="002021A9">
        <w:rPr>
          <w:sz w:val="24"/>
        </w:rPr>
        <w:t>Wohnkultur</w:t>
      </w:r>
      <w:r w:rsidR="00A24CEE">
        <w:rPr>
          <w:sz w:val="24"/>
        </w:rPr>
        <w:t>,</w:t>
      </w:r>
      <w:r w:rsidR="00697993" w:rsidRPr="002021A9">
        <w:rPr>
          <w:sz w:val="24"/>
        </w:rPr>
        <w:t xml:space="preserve"> die das Zuhause auf ein neues Level hebt</w:t>
      </w:r>
      <w:r w:rsidR="00D7331C">
        <w:rPr>
          <w:sz w:val="24"/>
        </w:rPr>
        <w:t>.</w:t>
      </w:r>
    </w:p>
    <w:p w:rsidR="002021A9" w:rsidRPr="002021A9" w:rsidRDefault="002021A9" w:rsidP="000118C9">
      <w:pPr>
        <w:spacing w:after="120" w:line="288" w:lineRule="auto"/>
        <w:rPr>
          <w:b/>
          <w:sz w:val="24"/>
        </w:rPr>
      </w:pPr>
      <w:r w:rsidRPr="002021A9">
        <w:rPr>
          <w:b/>
          <w:sz w:val="24"/>
        </w:rPr>
        <w:t>FABIO in Lack kristallweiß matt</w:t>
      </w:r>
      <w:r w:rsidR="00FA26A5">
        <w:rPr>
          <w:b/>
          <w:sz w:val="24"/>
        </w:rPr>
        <w:t xml:space="preserve">: </w:t>
      </w:r>
      <w:r w:rsidRPr="002021A9">
        <w:rPr>
          <w:b/>
          <w:sz w:val="24"/>
        </w:rPr>
        <w:t>besonders frei kombinier</w:t>
      </w:r>
      <w:r w:rsidR="006546F8">
        <w:rPr>
          <w:b/>
          <w:sz w:val="24"/>
        </w:rPr>
        <w:t>bar</w:t>
      </w:r>
    </w:p>
    <w:p w:rsidR="002021A9" w:rsidRPr="002021A9" w:rsidRDefault="002021A9" w:rsidP="000118C9">
      <w:pPr>
        <w:spacing w:after="120" w:line="288" w:lineRule="auto"/>
        <w:rPr>
          <w:sz w:val="24"/>
        </w:rPr>
      </w:pPr>
      <w:r>
        <w:rPr>
          <w:sz w:val="24"/>
        </w:rPr>
        <w:t>FABIO bietet alle Möglichkeiten. Zu weißen Vitrinen, High- und Sideboards werden Venjakob</w:t>
      </w:r>
      <w:r w:rsidR="004674DA">
        <w:rPr>
          <w:sz w:val="24"/>
        </w:rPr>
        <w:t>-</w:t>
      </w:r>
      <w:r>
        <w:rPr>
          <w:sz w:val="24"/>
        </w:rPr>
        <w:t xml:space="preserve">Ausziehtische und Stühle </w:t>
      </w:r>
      <w:r w:rsidRPr="002021A9">
        <w:rPr>
          <w:sz w:val="24"/>
        </w:rPr>
        <w:t xml:space="preserve">zu markanten </w:t>
      </w:r>
      <w:r w:rsidRPr="00FF0490">
        <w:rPr>
          <w:sz w:val="24"/>
        </w:rPr>
        <w:t xml:space="preserve">Begleitern – so zum Beispiel der Ausziehtisch KLU </w:t>
      </w:r>
      <w:r w:rsidR="004674DA" w:rsidRPr="00FF0490">
        <w:rPr>
          <w:sz w:val="24"/>
        </w:rPr>
        <w:t>P</w:t>
      </w:r>
      <w:r w:rsidR="004A0C17" w:rsidRPr="00FF0490">
        <w:rPr>
          <w:sz w:val="24"/>
        </w:rPr>
        <w:t>lus</w:t>
      </w:r>
      <w:r w:rsidRPr="00FF0490">
        <w:rPr>
          <w:sz w:val="24"/>
        </w:rPr>
        <w:t xml:space="preserve"> mit</w:t>
      </w:r>
      <w:r w:rsidRPr="002021A9">
        <w:rPr>
          <w:sz w:val="24"/>
        </w:rPr>
        <w:t xml:space="preserve"> Keramikplatte</w:t>
      </w:r>
      <w:r w:rsidR="004674DA">
        <w:rPr>
          <w:sz w:val="24"/>
        </w:rPr>
        <w:t xml:space="preserve"> und Holzklappeinlage</w:t>
      </w:r>
      <w:r w:rsidRPr="002021A9">
        <w:rPr>
          <w:sz w:val="24"/>
        </w:rPr>
        <w:t>. Dazu passt der Freischwinger DENISE mit Premium</w:t>
      </w:r>
      <w:r w:rsidR="006546F8">
        <w:rPr>
          <w:sz w:val="24"/>
        </w:rPr>
        <w:t>-</w:t>
      </w:r>
      <w:r w:rsidR="00FA4E45">
        <w:rPr>
          <w:sz w:val="24"/>
        </w:rPr>
        <w:t>K</w:t>
      </w:r>
      <w:bookmarkStart w:id="0" w:name="_GoBack"/>
      <w:bookmarkEnd w:id="0"/>
      <w:r w:rsidRPr="002021A9">
        <w:rPr>
          <w:sz w:val="24"/>
        </w:rPr>
        <w:t xml:space="preserve">omfortsitz für maximale Ergonomie. Blickfang ist hier die attraktive Holzapplikation am Stuhlrücken: Ein feiner Akzent, der inmitten </w:t>
      </w:r>
      <w:r w:rsidR="00807624">
        <w:rPr>
          <w:sz w:val="24"/>
        </w:rPr>
        <w:t>harmonischer</w:t>
      </w:r>
      <w:r w:rsidRPr="002021A9">
        <w:rPr>
          <w:sz w:val="24"/>
        </w:rPr>
        <w:t xml:space="preserve"> Möbel-Arrangements den i-Punkt setzt.</w:t>
      </w:r>
    </w:p>
    <w:p w:rsidR="002021A9" w:rsidRDefault="002021A9" w:rsidP="000118C9">
      <w:pPr>
        <w:autoSpaceDE w:val="0"/>
        <w:autoSpaceDN w:val="0"/>
        <w:adjustRightInd w:val="0"/>
        <w:spacing w:after="120" w:line="288" w:lineRule="auto"/>
        <w:rPr>
          <w:rFonts w:ascii="Segoe UI" w:hAnsi="Segoe UI" w:cs="Segoe UI"/>
          <w:sz w:val="20"/>
          <w:szCs w:val="20"/>
        </w:rPr>
      </w:pPr>
    </w:p>
    <w:p w:rsidR="00691663" w:rsidRDefault="00691663" w:rsidP="000118C9">
      <w:pPr>
        <w:spacing w:after="120" w:line="288" w:lineRule="auto"/>
        <w:rPr>
          <w:sz w:val="24"/>
        </w:rPr>
      </w:pPr>
    </w:p>
    <w:p w:rsidR="003071F1" w:rsidRPr="003071F1" w:rsidRDefault="003071F1" w:rsidP="000118C9">
      <w:pPr>
        <w:spacing w:after="120" w:line="288" w:lineRule="auto"/>
        <w:rPr>
          <w:sz w:val="24"/>
        </w:rPr>
      </w:pPr>
    </w:p>
    <w:p w:rsidR="003071F1" w:rsidRDefault="003071F1" w:rsidP="000118C9">
      <w:pPr>
        <w:autoSpaceDE w:val="0"/>
        <w:autoSpaceDN w:val="0"/>
        <w:adjustRightInd w:val="0"/>
        <w:spacing w:after="120" w:line="288" w:lineRule="auto"/>
        <w:rPr>
          <w:rFonts w:ascii="Segoe UI" w:hAnsi="Segoe UI" w:cs="Segoe UI"/>
          <w:sz w:val="20"/>
          <w:szCs w:val="20"/>
        </w:rPr>
      </w:pPr>
    </w:p>
    <w:p w:rsidR="003071F1" w:rsidRDefault="003071F1" w:rsidP="000118C9">
      <w:pPr>
        <w:autoSpaceDE w:val="0"/>
        <w:autoSpaceDN w:val="0"/>
        <w:adjustRightInd w:val="0"/>
        <w:spacing w:after="120" w:line="288" w:lineRule="auto"/>
        <w:rPr>
          <w:rFonts w:ascii="Segoe UI" w:hAnsi="Segoe UI" w:cs="Segoe UI"/>
          <w:color w:val="000000"/>
          <w:sz w:val="28"/>
          <w:szCs w:val="28"/>
        </w:rPr>
      </w:pPr>
    </w:p>
    <w:p w:rsidR="003071F1" w:rsidRDefault="003071F1" w:rsidP="000118C9">
      <w:pPr>
        <w:autoSpaceDE w:val="0"/>
        <w:autoSpaceDN w:val="0"/>
        <w:adjustRightInd w:val="0"/>
        <w:spacing w:after="120" w:line="288" w:lineRule="auto"/>
        <w:rPr>
          <w:rFonts w:ascii="Segoe UI" w:hAnsi="Segoe UI" w:cs="Segoe UI"/>
          <w:sz w:val="20"/>
          <w:szCs w:val="20"/>
        </w:rPr>
      </w:pPr>
    </w:p>
    <w:p w:rsidR="003071F1" w:rsidRDefault="003071F1" w:rsidP="000118C9">
      <w:pPr>
        <w:spacing w:after="120" w:line="288" w:lineRule="auto"/>
        <w:rPr>
          <w:b/>
          <w:sz w:val="24"/>
        </w:rPr>
      </w:pPr>
    </w:p>
    <w:p w:rsidR="003071F1" w:rsidRDefault="003071F1" w:rsidP="000118C9">
      <w:pPr>
        <w:autoSpaceDE w:val="0"/>
        <w:autoSpaceDN w:val="0"/>
        <w:adjustRightInd w:val="0"/>
        <w:spacing w:after="120" w:line="288" w:lineRule="auto"/>
        <w:rPr>
          <w:rFonts w:ascii="Segoe UI" w:hAnsi="Segoe UI" w:cs="Segoe UI"/>
          <w:sz w:val="20"/>
          <w:szCs w:val="20"/>
        </w:rPr>
      </w:pPr>
    </w:p>
    <w:p w:rsidR="003071F1" w:rsidRDefault="003071F1" w:rsidP="000118C9">
      <w:pPr>
        <w:spacing w:after="120" w:line="288" w:lineRule="auto"/>
        <w:rPr>
          <w:b/>
          <w:sz w:val="24"/>
        </w:rPr>
      </w:pPr>
    </w:p>
    <w:p w:rsidR="006546F8" w:rsidRDefault="006546F8" w:rsidP="000118C9">
      <w:pPr>
        <w:spacing w:after="120" w:line="288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6546F8" w:rsidRPr="00231BFD" w:rsidRDefault="006546F8" w:rsidP="000118C9">
      <w:pPr>
        <w:spacing w:after="120" w:line="288" w:lineRule="auto"/>
        <w:rPr>
          <w:rFonts w:ascii="Calibri" w:eastAsia="Calibri" w:hAnsi="Calibri" w:cs="Times New Roman"/>
        </w:rPr>
      </w:pPr>
      <w:bookmarkStart w:id="1" w:name="_Hlk532293928"/>
      <w:r w:rsidRPr="00783537">
        <w:rPr>
          <w:rFonts w:ascii="Calibri" w:eastAsia="Calibri" w:hAnsi="Calibri" w:cs="Times New Roman"/>
          <w:b/>
          <w:u w:val="single"/>
        </w:rPr>
        <w:lastRenderedPageBreak/>
        <w:t>Pressekontakt</w:t>
      </w:r>
    </w:p>
    <w:p w:rsidR="006546F8" w:rsidRDefault="006546F8" w:rsidP="000118C9">
      <w:pPr>
        <w:autoSpaceDE w:val="0"/>
        <w:autoSpaceDN w:val="0"/>
        <w:adjustRightInd w:val="0"/>
        <w:spacing w:after="120" w:line="288" w:lineRule="auto"/>
        <w:rPr>
          <w:rFonts w:ascii="Calibri" w:eastAsia="Calibri" w:hAnsi="Calibri" w:cs="Calibri"/>
          <w:color w:val="000000"/>
          <w:sz w:val="20"/>
          <w:szCs w:val="24"/>
        </w:rPr>
      </w:pPr>
      <w:r w:rsidRPr="00783537">
        <w:rPr>
          <w:rFonts w:ascii="Calibri" w:eastAsia="Calibri" w:hAnsi="Calibri" w:cs="Calibri"/>
          <w:color w:val="000000"/>
          <w:sz w:val="20"/>
          <w:szCs w:val="24"/>
        </w:rPr>
        <w:t xml:space="preserve">Alfons Venjakob GmbH &amp; Co. KG </w:t>
      </w:r>
      <w:r w:rsidRPr="00783537">
        <w:rPr>
          <w:rFonts w:ascii="Calibri" w:eastAsia="Calibri" w:hAnsi="Calibri" w:cs="Calibri"/>
          <w:color w:val="000000"/>
          <w:sz w:val="20"/>
          <w:szCs w:val="24"/>
        </w:rPr>
        <w:br/>
      </w:r>
      <w:r w:rsidRPr="00783537">
        <w:rPr>
          <w:rFonts w:ascii="Calibri" w:eastAsia="Calibri" w:hAnsi="Calibri" w:cs="Times New Roman"/>
          <w:sz w:val="20"/>
        </w:rPr>
        <w:t>Antonius Rehkemper</w:t>
      </w:r>
      <w:r w:rsidRPr="00783537">
        <w:rPr>
          <w:rFonts w:ascii="Calibri" w:eastAsia="Calibri" w:hAnsi="Calibri" w:cs="Calibri"/>
          <w:color w:val="000000"/>
          <w:sz w:val="20"/>
          <w:szCs w:val="24"/>
        </w:rPr>
        <w:br/>
        <w:t xml:space="preserve">Friedrichsdorfer Straße 220 </w:t>
      </w:r>
      <w:r w:rsidRPr="00783537">
        <w:rPr>
          <w:rFonts w:ascii="Calibri" w:eastAsia="Calibri" w:hAnsi="Calibri" w:cs="Calibri"/>
          <w:color w:val="000000"/>
          <w:sz w:val="20"/>
          <w:szCs w:val="24"/>
        </w:rPr>
        <w:br/>
        <w:t>33335 Gütersloh</w:t>
      </w:r>
      <w:r w:rsidRPr="00783537">
        <w:rPr>
          <w:rFonts w:ascii="Calibri" w:eastAsia="Calibri" w:hAnsi="Calibri" w:cs="Calibri"/>
          <w:color w:val="000000"/>
          <w:sz w:val="20"/>
          <w:szCs w:val="24"/>
        </w:rPr>
        <w:br/>
      </w:r>
      <w:r w:rsidRPr="00D111C8">
        <w:rPr>
          <w:rFonts w:ascii="Calibri" w:eastAsia="Calibri" w:hAnsi="Calibri" w:cs="Calibri"/>
          <w:color w:val="000000"/>
          <w:sz w:val="20"/>
          <w:szCs w:val="24"/>
        </w:rPr>
        <w:t xml:space="preserve">Telefon: +49 5209 | 592-220 </w:t>
      </w:r>
      <w:r>
        <w:rPr>
          <w:rFonts w:ascii="Calibri" w:eastAsia="Calibri" w:hAnsi="Calibri" w:cs="Calibri"/>
          <w:color w:val="000000"/>
          <w:sz w:val="20"/>
          <w:szCs w:val="24"/>
        </w:rPr>
        <w:br/>
      </w:r>
      <w:r w:rsidRPr="00D111C8">
        <w:rPr>
          <w:rFonts w:ascii="Calibri" w:eastAsia="Calibri" w:hAnsi="Calibri" w:cs="Calibri"/>
          <w:color w:val="000000"/>
          <w:sz w:val="20"/>
          <w:szCs w:val="24"/>
        </w:rPr>
        <w:t>Telefax: +49 5209 | 592-229</w:t>
      </w:r>
    </w:p>
    <w:p w:rsidR="006546F8" w:rsidRPr="00783537" w:rsidRDefault="006546F8" w:rsidP="000118C9">
      <w:pPr>
        <w:autoSpaceDE w:val="0"/>
        <w:autoSpaceDN w:val="0"/>
        <w:adjustRightInd w:val="0"/>
        <w:spacing w:after="120" w:line="288" w:lineRule="auto"/>
        <w:rPr>
          <w:rFonts w:ascii="Calibri" w:eastAsia="Calibri" w:hAnsi="Calibri" w:cs="Calibri"/>
          <w:color w:val="000000"/>
          <w:sz w:val="20"/>
          <w:szCs w:val="24"/>
        </w:rPr>
      </w:pPr>
      <w:r>
        <w:rPr>
          <w:rFonts w:ascii="Calibri" w:eastAsia="Calibri" w:hAnsi="Calibri" w:cs="Calibri"/>
          <w:color w:val="000000"/>
          <w:sz w:val="20"/>
          <w:szCs w:val="24"/>
        </w:rPr>
        <w:t>E-Mail: presse@</w:t>
      </w:r>
      <w:r w:rsidRPr="00D111C8">
        <w:rPr>
          <w:rFonts w:ascii="Calibri" w:eastAsia="Calibri" w:hAnsi="Calibri" w:cs="Calibri"/>
          <w:color w:val="000000"/>
          <w:sz w:val="20"/>
          <w:szCs w:val="24"/>
        </w:rPr>
        <w:t>venjakob-moebel.de</w:t>
      </w:r>
    </w:p>
    <w:p w:rsidR="006546F8" w:rsidRDefault="006546F8" w:rsidP="000118C9">
      <w:pPr>
        <w:spacing w:after="120" w:line="288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:rsidR="006546F8" w:rsidRPr="00783537" w:rsidRDefault="006546F8" w:rsidP="000118C9">
      <w:pPr>
        <w:spacing w:after="120" w:line="288" w:lineRule="auto"/>
        <w:rPr>
          <w:rFonts w:ascii="Calibri" w:eastAsia="Calibri" w:hAnsi="Calibri" w:cs="Calibri"/>
          <w:color w:val="000000"/>
          <w:sz w:val="20"/>
          <w:szCs w:val="20"/>
        </w:rPr>
      </w:pPr>
    </w:p>
    <w:p w:rsidR="006546F8" w:rsidRDefault="006546F8" w:rsidP="000118C9">
      <w:pPr>
        <w:spacing w:after="120" w:line="288" w:lineRule="auto"/>
        <w:rPr>
          <w:rFonts w:ascii="Calibri" w:eastAsia="Calibri" w:hAnsi="Calibri" w:cs="Times New Roman"/>
          <w:b/>
          <w:u w:val="single"/>
        </w:rPr>
      </w:pPr>
    </w:p>
    <w:p w:rsidR="006546F8" w:rsidRPr="00783537" w:rsidRDefault="006546F8" w:rsidP="000118C9">
      <w:pPr>
        <w:spacing w:after="120" w:line="288" w:lineRule="auto"/>
        <w:rPr>
          <w:rFonts w:ascii="Calibri" w:eastAsia="Calibri" w:hAnsi="Calibri" w:cs="Times New Roman"/>
          <w:b/>
          <w:u w:val="single"/>
        </w:rPr>
      </w:pPr>
      <w:r w:rsidRPr="00783537">
        <w:rPr>
          <w:rFonts w:ascii="Calibri" w:eastAsia="Calibri" w:hAnsi="Calibri" w:cs="Times New Roman"/>
          <w:b/>
          <w:u w:val="single"/>
        </w:rPr>
        <w:t>Unternehmensinformationen</w:t>
      </w:r>
    </w:p>
    <w:bookmarkEnd w:id="1"/>
    <w:p w:rsidR="004674DA" w:rsidRPr="002A730C" w:rsidRDefault="004674DA" w:rsidP="004674DA">
      <w:pPr>
        <w:autoSpaceDE w:val="0"/>
        <w:autoSpaceDN w:val="0"/>
        <w:adjustRightInd w:val="0"/>
        <w:spacing w:after="120" w:line="288" w:lineRule="auto"/>
        <w:ind w:right="142"/>
        <w:rPr>
          <w:rFonts w:ascii="Calibri" w:eastAsia="Calibri" w:hAnsi="Calibri" w:cs="Times New Roman"/>
          <w:sz w:val="20"/>
        </w:rPr>
      </w:pPr>
      <w:r w:rsidRPr="00B02750">
        <w:rPr>
          <w:rFonts w:ascii="Calibri" w:eastAsia="Calibri" w:hAnsi="Calibri" w:cs="Times New Roman"/>
          <w:sz w:val="20"/>
        </w:rPr>
        <w:t>Die Firma Venjakob wurde 1935 in Gütersloh-</w:t>
      </w:r>
      <w:proofErr w:type="spellStart"/>
      <w:r w:rsidRPr="00B02750">
        <w:rPr>
          <w:rFonts w:ascii="Calibri" w:eastAsia="Calibri" w:hAnsi="Calibri" w:cs="Times New Roman"/>
          <w:sz w:val="20"/>
        </w:rPr>
        <w:t>Avenwedde</w:t>
      </w:r>
      <w:proofErr w:type="spellEnd"/>
      <w:r w:rsidRPr="00B02750">
        <w:rPr>
          <w:rFonts w:ascii="Calibri" w:eastAsia="Calibri" w:hAnsi="Calibri" w:cs="Times New Roman"/>
          <w:sz w:val="20"/>
        </w:rPr>
        <w:t xml:space="preserve"> gegründet und steht heute für designorientierte Möbel, die höchsten Ansprüchen gerecht werden. Maximale Qualität </w:t>
      </w:r>
      <w:r>
        <w:rPr>
          <w:rFonts w:ascii="Calibri" w:eastAsia="Calibri" w:hAnsi="Calibri" w:cs="Times New Roman"/>
          <w:sz w:val="20"/>
        </w:rPr>
        <w:t xml:space="preserve">und Langlebigkeit sind </w:t>
      </w:r>
      <w:r w:rsidRPr="00B02750">
        <w:rPr>
          <w:rFonts w:ascii="Calibri" w:eastAsia="Calibri" w:hAnsi="Calibri" w:cs="Times New Roman"/>
          <w:sz w:val="20"/>
        </w:rPr>
        <w:t>entscheidende Faktor</w:t>
      </w:r>
      <w:r>
        <w:rPr>
          <w:rFonts w:ascii="Calibri" w:eastAsia="Calibri" w:hAnsi="Calibri" w:cs="Times New Roman"/>
          <w:sz w:val="20"/>
        </w:rPr>
        <w:t>en</w:t>
      </w:r>
      <w:r w:rsidRPr="00B02750">
        <w:rPr>
          <w:rFonts w:ascii="Calibri" w:eastAsia="Calibri" w:hAnsi="Calibri" w:cs="Times New Roman"/>
          <w:sz w:val="20"/>
        </w:rPr>
        <w:t xml:space="preserve"> – auch aus diesem Grund ist </w:t>
      </w:r>
      <w:r>
        <w:rPr>
          <w:rFonts w:ascii="Calibri" w:eastAsia="Calibri" w:hAnsi="Calibri" w:cs="Times New Roman"/>
          <w:sz w:val="20"/>
        </w:rPr>
        <w:t xml:space="preserve">Venjakob </w:t>
      </w:r>
      <w:r w:rsidRPr="00B02750">
        <w:rPr>
          <w:rFonts w:ascii="Calibri" w:eastAsia="Calibri" w:hAnsi="Calibri" w:cs="Times New Roman"/>
          <w:sz w:val="20"/>
        </w:rPr>
        <w:t xml:space="preserve">Mitglied in der ‚Deutschen Gütegemeinschaft Möbel‘. 200 Mitarbeiter fertigen auf 35.000m² Wohnwände, Couchtische, Stühle, Sessel, </w:t>
      </w:r>
      <w:r>
        <w:rPr>
          <w:rFonts w:ascii="Calibri" w:eastAsia="Calibri" w:hAnsi="Calibri" w:cs="Times New Roman"/>
          <w:sz w:val="20"/>
        </w:rPr>
        <w:t xml:space="preserve">Bänke, </w:t>
      </w:r>
      <w:r w:rsidRPr="00B02750">
        <w:rPr>
          <w:rFonts w:ascii="Calibri" w:eastAsia="Calibri" w:hAnsi="Calibri" w:cs="Times New Roman"/>
          <w:sz w:val="20"/>
        </w:rPr>
        <w:t xml:space="preserve">Speisezimmer-Möbel und Esstische. Im September 2012 wurde ein moderner Showroom eröffnet, der auf 2.000m² das vielfältige Möbelprogramm der Venjakob GmbH &amp; Co. KG präsentiert. Im Juni 2018 ging ein 675m² großes, hochmodernes Flächenlager in Betrieb, in das nahezu vollautomatisch bis zu 3.500 Möbelteile eingelagert werden können. Schadstofffrei, umweltfreundlich, auf Nachhaltigkeit geprüft und mit dem RAL-Gütezeichen prämiert sind </w:t>
      </w:r>
      <w:r>
        <w:rPr>
          <w:rFonts w:ascii="Calibri" w:eastAsia="Calibri" w:hAnsi="Calibri" w:cs="Times New Roman"/>
          <w:sz w:val="20"/>
        </w:rPr>
        <w:br/>
      </w:r>
      <w:r w:rsidRPr="00B02750">
        <w:rPr>
          <w:rFonts w:ascii="Calibri" w:eastAsia="Calibri" w:hAnsi="Calibri" w:cs="Times New Roman"/>
          <w:sz w:val="20"/>
        </w:rPr>
        <w:t xml:space="preserve">Venjakob-Möbel </w:t>
      </w:r>
      <w:bookmarkStart w:id="2" w:name="_Hlk532298203"/>
      <w:r w:rsidRPr="00B02750">
        <w:rPr>
          <w:rFonts w:ascii="Calibri" w:eastAsia="Calibri" w:hAnsi="Calibri" w:cs="Times New Roman"/>
          <w:sz w:val="20"/>
        </w:rPr>
        <w:t xml:space="preserve">bereits seit vielen </w:t>
      </w:r>
      <w:bookmarkEnd w:id="2"/>
      <w:r w:rsidRPr="00B02750">
        <w:rPr>
          <w:rFonts w:ascii="Calibri" w:eastAsia="Calibri" w:hAnsi="Calibri" w:cs="Times New Roman"/>
          <w:sz w:val="20"/>
        </w:rPr>
        <w:t>Jahre</w:t>
      </w:r>
      <w:r>
        <w:rPr>
          <w:rFonts w:ascii="Calibri" w:eastAsia="Calibri" w:hAnsi="Calibri" w:cs="Times New Roman"/>
          <w:sz w:val="20"/>
        </w:rPr>
        <w:t>n</w:t>
      </w:r>
      <w:r w:rsidRPr="00B02750">
        <w:rPr>
          <w:rFonts w:ascii="Calibri" w:eastAsia="Calibri" w:hAnsi="Calibri" w:cs="Times New Roman"/>
          <w:sz w:val="20"/>
        </w:rPr>
        <w:t xml:space="preserve">. 2013 erhielt das Unternehmen den </w:t>
      </w:r>
      <w:proofErr w:type="spellStart"/>
      <w:r w:rsidRPr="00B02750">
        <w:rPr>
          <w:rFonts w:ascii="Calibri" w:eastAsia="Calibri" w:hAnsi="Calibri" w:cs="Times New Roman"/>
          <w:sz w:val="20"/>
        </w:rPr>
        <w:t>RedDot</w:t>
      </w:r>
      <w:proofErr w:type="spellEnd"/>
      <w:r w:rsidRPr="00B02750">
        <w:rPr>
          <w:rFonts w:ascii="Calibri" w:eastAsia="Calibri" w:hAnsi="Calibri" w:cs="Times New Roman"/>
          <w:sz w:val="20"/>
        </w:rPr>
        <w:t xml:space="preserve"> Award für den Freischwinger „LOVA“.</w:t>
      </w:r>
      <w:r>
        <w:rPr>
          <w:rFonts w:ascii="Calibri" w:eastAsia="Calibri" w:hAnsi="Calibri" w:cs="Times New Roman"/>
          <w:sz w:val="20"/>
        </w:rPr>
        <w:t xml:space="preserve"> </w:t>
      </w:r>
    </w:p>
    <w:p w:rsidR="00BA761E" w:rsidRDefault="00BA761E" w:rsidP="000118C9">
      <w:pPr>
        <w:spacing w:after="120" w:line="288" w:lineRule="auto"/>
      </w:pPr>
    </w:p>
    <w:sectPr w:rsidR="00BA761E" w:rsidSect="004674DA">
      <w:headerReference w:type="default" r:id="rId6"/>
      <w:pgSz w:w="11906" w:h="16838"/>
      <w:pgMar w:top="1417" w:right="368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A8" w:rsidRDefault="002978A8" w:rsidP="002021A9">
      <w:pPr>
        <w:spacing w:after="0" w:line="240" w:lineRule="auto"/>
      </w:pPr>
      <w:r>
        <w:separator/>
      </w:r>
    </w:p>
  </w:endnote>
  <w:endnote w:type="continuationSeparator" w:id="0">
    <w:p w:rsidR="002978A8" w:rsidRDefault="002978A8" w:rsidP="0020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A8" w:rsidRDefault="002978A8" w:rsidP="002021A9">
      <w:pPr>
        <w:spacing w:after="0" w:line="240" w:lineRule="auto"/>
      </w:pPr>
      <w:r>
        <w:separator/>
      </w:r>
    </w:p>
  </w:footnote>
  <w:footnote w:type="continuationSeparator" w:id="0">
    <w:p w:rsidR="002978A8" w:rsidRDefault="002978A8" w:rsidP="0020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1A9" w:rsidRDefault="002021A9" w:rsidP="002021A9">
    <w:pPr>
      <w:spacing w:after="120" w:line="240" w:lineRule="auto"/>
      <w:rPr>
        <w:rFonts w:ascii="Calibri" w:eastAsia="Calibri" w:hAnsi="Calibri" w:cs="Times New Roman"/>
        <w:sz w:val="18"/>
      </w:rPr>
    </w:pPr>
    <w:r>
      <w:rPr>
        <w:rFonts w:ascii="Calibri" w:eastAsia="Calibri" w:hAnsi="Calibri" w:cs="Times New Roman"/>
        <w:b/>
        <w:sz w:val="18"/>
      </w:rPr>
      <w:t xml:space="preserve">PRESSEMITTEILUNG </w:t>
    </w:r>
    <w:r>
      <w:rPr>
        <w:rFonts w:ascii="Calibri" w:eastAsia="Calibri" w:hAnsi="Calibri" w:cs="Times New Roman"/>
        <w:b/>
        <w:sz w:val="18"/>
      </w:rPr>
      <w:br/>
    </w:r>
    <w:r>
      <w:rPr>
        <w:sz w:val="18"/>
      </w:rPr>
      <w:t>Das FABIO Möbelprogramm. Neu von Venjakob.</w:t>
    </w:r>
    <w:r>
      <w:rPr>
        <w:rFonts w:ascii="Calibri" w:eastAsia="Calibri" w:hAnsi="Calibri" w:cs="Times New Roman"/>
        <w:sz w:val="18"/>
      </w:rPr>
      <w:t xml:space="preserve"> </w:t>
    </w:r>
  </w:p>
  <w:p w:rsidR="002021A9" w:rsidRDefault="002021A9" w:rsidP="002021A9">
    <w:pPr>
      <w:spacing w:after="0" w:line="240" w:lineRule="auto"/>
      <w:rPr>
        <w:rFonts w:ascii="Calibri" w:eastAsia="Calibri" w:hAnsi="Calibri" w:cs="Times New Roman"/>
        <w:sz w:val="18"/>
      </w:rPr>
    </w:pPr>
    <w:r w:rsidRPr="0072048F">
      <w:rPr>
        <w:rFonts w:ascii="Calibri" w:eastAsia="Calibri" w:hAnsi="Calibri" w:cs="Times New Roman"/>
        <w:sz w:val="18"/>
      </w:rPr>
      <w:t xml:space="preserve">DATUM: </w:t>
    </w:r>
    <w:r w:rsidR="004674DA">
      <w:rPr>
        <w:rFonts w:ascii="Calibri" w:eastAsia="Calibri" w:hAnsi="Calibri" w:cs="Times New Roman"/>
        <w:sz w:val="18"/>
      </w:rPr>
      <w:t>07</w:t>
    </w:r>
    <w:r w:rsidRPr="0072048F">
      <w:rPr>
        <w:rFonts w:ascii="Calibri" w:eastAsia="Calibri" w:hAnsi="Calibri" w:cs="Times New Roman"/>
        <w:sz w:val="18"/>
      </w:rPr>
      <w:t>.</w:t>
    </w:r>
    <w:r w:rsidR="004674DA">
      <w:rPr>
        <w:rFonts w:ascii="Calibri" w:eastAsia="Calibri" w:hAnsi="Calibri" w:cs="Times New Roman"/>
        <w:sz w:val="18"/>
      </w:rPr>
      <w:t>01</w:t>
    </w:r>
    <w:r w:rsidRPr="0072048F">
      <w:rPr>
        <w:rFonts w:ascii="Calibri" w:eastAsia="Calibri" w:hAnsi="Calibri" w:cs="Times New Roman"/>
        <w:sz w:val="18"/>
      </w:rPr>
      <w:t>.201</w:t>
    </w:r>
    <w:r w:rsidR="00820C24">
      <w:rPr>
        <w:rFonts w:ascii="Calibri" w:eastAsia="Calibri" w:hAnsi="Calibri" w:cs="Times New Roman"/>
        <w:sz w:val="18"/>
      </w:rPr>
      <w:t>9</w:t>
    </w:r>
    <w:r w:rsidRPr="0072048F">
      <w:rPr>
        <w:rFonts w:ascii="Calibri" w:eastAsia="Calibri" w:hAnsi="Calibri" w:cs="Times New Roman"/>
        <w:sz w:val="18"/>
      </w:rPr>
      <w:tab/>
      <w:t xml:space="preserve">  2.</w:t>
    </w:r>
    <w:r w:rsidR="004674DA">
      <w:rPr>
        <w:rFonts w:ascii="Calibri" w:eastAsia="Calibri" w:hAnsi="Calibri" w:cs="Times New Roman"/>
        <w:sz w:val="18"/>
      </w:rPr>
      <w:t>5</w:t>
    </w:r>
    <w:r w:rsidR="005B1A89">
      <w:rPr>
        <w:rFonts w:ascii="Calibri" w:eastAsia="Calibri" w:hAnsi="Calibri" w:cs="Times New Roman"/>
        <w:sz w:val="18"/>
      </w:rPr>
      <w:t>58</w:t>
    </w:r>
    <w:r w:rsidRPr="0072048F">
      <w:rPr>
        <w:rFonts w:ascii="Calibri" w:eastAsia="Calibri" w:hAnsi="Calibri" w:cs="Times New Roman"/>
        <w:sz w:val="18"/>
      </w:rPr>
      <w:t xml:space="preserve"> Zeichen, sofort frei zur Verwendung</w:t>
    </w:r>
  </w:p>
  <w:p w:rsidR="002021A9" w:rsidRDefault="002021A9">
    <w:pPr>
      <w:pStyle w:val="Kopfzeile"/>
      <w:rPr>
        <w:rFonts w:ascii="Calibri" w:eastAsia="Calibri" w:hAnsi="Calibri" w:cs="Times New Roman"/>
        <w:sz w:val="18"/>
      </w:rPr>
    </w:pPr>
    <w:r>
      <w:rPr>
        <w:rFonts w:ascii="Calibri" w:eastAsia="Calibri" w:hAnsi="Calibri" w:cs="Times New Roman"/>
        <w:sz w:val="18"/>
      </w:rPr>
      <w:t>_______________________</w:t>
    </w:r>
    <w:r>
      <w:rPr>
        <w:sz w:val="18"/>
      </w:rPr>
      <w:t>_______________</w:t>
    </w:r>
    <w:r>
      <w:rPr>
        <w:rFonts w:ascii="Calibri" w:eastAsia="Calibri" w:hAnsi="Calibri" w:cs="Times New Roman"/>
        <w:sz w:val="18"/>
      </w:rPr>
      <w:t>____________________________________</w:t>
    </w:r>
  </w:p>
  <w:p w:rsidR="0062194C" w:rsidRDefault="0062194C">
    <w:pPr>
      <w:pStyle w:val="Kopfzeile"/>
      <w:rPr>
        <w:rFonts w:ascii="Calibri" w:eastAsia="Calibri" w:hAnsi="Calibri" w:cs="Times New Roman"/>
        <w:sz w:val="18"/>
      </w:rPr>
    </w:pPr>
  </w:p>
  <w:p w:rsidR="0062194C" w:rsidRDefault="0062194C">
    <w:pPr>
      <w:pStyle w:val="Kopfzeile"/>
      <w:rPr>
        <w:rFonts w:ascii="Calibri" w:eastAsia="Calibri" w:hAnsi="Calibri" w:cs="Times New Roman"/>
        <w:sz w:val="18"/>
      </w:rPr>
    </w:pPr>
  </w:p>
  <w:p w:rsidR="0062194C" w:rsidRPr="002021A9" w:rsidRDefault="0062194C">
    <w:pPr>
      <w:pStyle w:val="Kopfzeile"/>
      <w:rPr>
        <w:rFonts w:ascii="Calibri" w:eastAsia="Calibri" w:hAnsi="Calibri" w:cs="Times New Roman"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61E"/>
    <w:rsid w:val="000118C9"/>
    <w:rsid w:val="001C6337"/>
    <w:rsid w:val="002021A9"/>
    <w:rsid w:val="00202A5F"/>
    <w:rsid w:val="0020462A"/>
    <w:rsid w:val="002273C1"/>
    <w:rsid w:val="00261C0D"/>
    <w:rsid w:val="002978A8"/>
    <w:rsid w:val="003071F1"/>
    <w:rsid w:val="00433DDC"/>
    <w:rsid w:val="004674DA"/>
    <w:rsid w:val="004A0C17"/>
    <w:rsid w:val="004D0332"/>
    <w:rsid w:val="005B1A89"/>
    <w:rsid w:val="00613A8A"/>
    <w:rsid w:val="0062194C"/>
    <w:rsid w:val="006546F8"/>
    <w:rsid w:val="006903B2"/>
    <w:rsid w:val="00691663"/>
    <w:rsid w:val="00697993"/>
    <w:rsid w:val="00800499"/>
    <w:rsid w:val="00807624"/>
    <w:rsid w:val="00820C24"/>
    <w:rsid w:val="00880752"/>
    <w:rsid w:val="008B11A9"/>
    <w:rsid w:val="00A14022"/>
    <w:rsid w:val="00A24CEE"/>
    <w:rsid w:val="00B123CE"/>
    <w:rsid w:val="00B56175"/>
    <w:rsid w:val="00BA761E"/>
    <w:rsid w:val="00BC3908"/>
    <w:rsid w:val="00C071AC"/>
    <w:rsid w:val="00CC2975"/>
    <w:rsid w:val="00D30B6E"/>
    <w:rsid w:val="00D36B0D"/>
    <w:rsid w:val="00D7331C"/>
    <w:rsid w:val="00E63E8D"/>
    <w:rsid w:val="00F867F3"/>
    <w:rsid w:val="00FA00B3"/>
    <w:rsid w:val="00FA26A5"/>
    <w:rsid w:val="00FA4E45"/>
    <w:rsid w:val="00F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452D7-5D0F-43EA-86CC-99BBF00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71F1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202A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2A5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2A5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2A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2A5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2A5F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0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21A9"/>
  </w:style>
  <w:style w:type="paragraph" w:styleId="Fuzeile">
    <w:name w:val="footer"/>
    <w:basedOn w:val="Standard"/>
    <w:link w:val="FuzeileZchn"/>
    <w:uiPriority w:val="99"/>
    <w:unhideWhenUsed/>
    <w:rsid w:val="0020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2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Moch</dc:creator>
  <cp:keywords/>
  <dc:description/>
  <cp:lastModifiedBy>User</cp:lastModifiedBy>
  <cp:revision>7</cp:revision>
  <dcterms:created xsi:type="dcterms:W3CDTF">2019-01-07T14:01:00Z</dcterms:created>
  <dcterms:modified xsi:type="dcterms:W3CDTF">2019-01-09T09:50:00Z</dcterms:modified>
</cp:coreProperties>
</file>